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CBC0" w14:textId="77777777" w:rsidR="003421F8" w:rsidRDefault="00837188">
      <w:pPr>
        <w:pStyle w:val="Sinespaciado"/>
        <w:spacing w:after="240"/>
        <w:ind w:left="708"/>
        <w:jc w:val="center"/>
        <w:rPr>
          <w:b/>
          <w:sz w:val="32"/>
          <w:lang w:val="es-ES"/>
        </w:rPr>
      </w:pPr>
      <w:r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4A759ADA" wp14:editId="1CC28A4B">
            <wp:simplePos x="0" y="0"/>
            <wp:positionH relativeFrom="page">
              <wp:posOffset>728980</wp:posOffset>
            </wp:positionH>
            <wp:positionV relativeFrom="page">
              <wp:posOffset>396240</wp:posOffset>
            </wp:positionV>
            <wp:extent cx="1554480" cy="1081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C6961" w14:textId="77777777" w:rsidR="003421F8" w:rsidRDefault="00837188">
      <w:pPr>
        <w:pStyle w:val="Sinespaciado"/>
        <w:spacing w:after="240"/>
        <w:ind w:left="708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BAESES POSTULACION</w:t>
      </w:r>
    </w:p>
    <w:p w14:paraId="769385E7" w14:textId="77777777" w:rsidR="003421F8" w:rsidRDefault="00837188">
      <w:pPr>
        <w:pStyle w:val="Sinespaciado"/>
        <w:spacing w:after="240"/>
        <w:ind w:left="708"/>
        <w:jc w:val="center"/>
        <w:rPr>
          <w:b/>
          <w:sz w:val="32"/>
        </w:rPr>
      </w:pPr>
      <w:r>
        <w:rPr>
          <w:b/>
          <w:sz w:val="32"/>
          <w:lang w:val="es-ES"/>
        </w:rPr>
        <w:t xml:space="preserve">FERIA PARA COMERCIANTES DE ARTICULOS </w:t>
      </w:r>
    </w:p>
    <w:p w14:paraId="1484DCB1" w14:textId="77777777" w:rsidR="003421F8" w:rsidRDefault="00837188">
      <w:pPr>
        <w:pStyle w:val="Sinespaciado"/>
        <w:spacing w:after="240"/>
        <w:ind w:left="708"/>
        <w:jc w:val="center"/>
        <w:rPr>
          <w:b/>
          <w:sz w:val="32"/>
        </w:rPr>
      </w:pPr>
      <w:r>
        <w:rPr>
          <w:b/>
          <w:sz w:val="32"/>
        </w:rPr>
        <w:t xml:space="preserve">ENCUENTRO REGIONAL </w:t>
      </w:r>
      <w:r>
        <w:rPr>
          <w:b/>
          <w:sz w:val="32"/>
          <w:lang w:val="es-ES"/>
        </w:rPr>
        <w:t>K POP - ANIME "</w:t>
      </w:r>
      <w:r>
        <w:rPr>
          <w:b/>
          <w:sz w:val="32"/>
        </w:rPr>
        <w:t>HARU NO SAIKAI</w:t>
      </w:r>
      <w:r>
        <w:rPr>
          <w:b/>
          <w:sz w:val="32"/>
          <w:lang w:val="es-ES"/>
        </w:rPr>
        <w:t>"</w:t>
      </w:r>
      <w:r>
        <w:rPr>
          <w:b/>
          <w:sz w:val="32"/>
        </w:rPr>
        <w:t xml:space="preserve"> </w:t>
      </w:r>
    </w:p>
    <w:p w14:paraId="481329D3" w14:textId="77777777" w:rsidR="003421F8" w:rsidRDefault="00837188">
      <w:pPr>
        <w:pStyle w:val="Sinespaciado"/>
        <w:spacing w:after="240"/>
        <w:ind w:left="708"/>
        <w:jc w:val="center"/>
        <w:rPr>
          <w:b/>
          <w:sz w:val="32"/>
        </w:rPr>
      </w:pPr>
      <w:r>
        <w:rPr>
          <w:b/>
          <w:sz w:val="32"/>
        </w:rPr>
        <w:t>PERQUENCO 2021</w:t>
      </w:r>
    </w:p>
    <w:p w14:paraId="22384DFC" w14:textId="77777777" w:rsidR="003421F8" w:rsidRDefault="00837188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PLAZOS</w:t>
      </w:r>
    </w:p>
    <w:p w14:paraId="65147737" w14:textId="77777777" w:rsidR="003421F8" w:rsidRDefault="00837188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Inicio de postulaciones y retiro de bases.</w:t>
      </w:r>
    </w:p>
    <w:p w14:paraId="5D2E5B6F" w14:textId="77777777" w:rsidR="003421F8" w:rsidRDefault="00837188">
      <w:pPr>
        <w:pStyle w:val="Sinespaciado"/>
        <w:spacing w:after="240"/>
        <w:ind w:firstLine="360"/>
        <w:jc w:val="both"/>
      </w:pPr>
      <w:r>
        <w:t xml:space="preserve">Las Bases y formularios para la postulación estarán disponibles en la web </w:t>
      </w:r>
      <w:hyperlink r:id="rId6" w:history="1">
        <w:r>
          <w:rPr>
            <w:rStyle w:val="Hipervnculo"/>
          </w:rPr>
          <w:t>www.perquenco.cl</w:t>
        </w:r>
      </w:hyperlink>
      <w:r>
        <w:t xml:space="preserve"> desde día </w:t>
      </w:r>
      <w:r>
        <w:rPr>
          <w:lang w:val="es-ES"/>
        </w:rPr>
        <w:t>viernes</w:t>
      </w:r>
      <w:r>
        <w:t xml:space="preserve"> 1</w:t>
      </w:r>
      <w:r>
        <w:rPr>
          <w:lang w:val="es-ES"/>
        </w:rPr>
        <w:t>5</w:t>
      </w:r>
      <w:r>
        <w:t xml:space="preserve"> de octubre 2021 </w:t>
      </w:r>
    </w:p>
    <w:p w14:paraId="5676A516" w14:textId="77777777" w:rsidR="003421F8" w:rsidRDefault="00837188">
      <w:pPr>
        <w:pStyle w:val="Sinespaciado"/>
        <w:spacing w:after="240"/>
        <w:ind w:firstLine="360"/>
        <w:jc w:val="both"/>
        <w:rPr>
          <w:b/>
          <w:sz w:val="28"/>
        </w:rPr>
      </w:pPr>
      <w:r>
        <w:rPr>
          <w:b/>
          <w:sz w:val="28"/>
        </w:rPr>
        <w:t>Período de consultas.</w:t>
      </w:r>
    </w:p>
    <w:p w14:paraId="20A82F2F" w14:textId="3178EE99" w:rsidR="003421F8" w:rsidRDefault="00837188" w:rsidP="002D7D7C">
      <w:pPr>
        <w:pStyle w:val="Sinespaciado"/>
        <w:spacing w:after="240"/>
        <w:ind w:firstLine="360"/>
        <w:jc w:val="both"/>
      </w:pPr>
      <w:r>
        <w:t>Podrán realizarse consultas en Unidad</w:t>
      </w:r>
      <w:r w:rsidR="002D7D7C">
        <w:t xml:space="preserve"> de Cultura (452-756238</w:t>
      </w:r>
      <w:proofErr w:type="gramStart"/>
      <w:r w:rsidR="002D7D7C">
        <w:t>),</w:t>
      </w:r>
      <w:r>
        <w:t>,</w:t>
      </w:r>
      <w:proofErr w:type="gramEnd"/>
      <w:r>
        <w:t xml:space="preserve"> en horario de 9:00 a 14:00 horas, desde el </w:t>
      </w:r>
      <w:r>
        <w:rPr>
          <w:lang w:val="es-ES"/>
        </w:rPr>
        <w:t>lunes</w:t>
      </w:r>
      <w:r>
        <w:t xml:space="preserve"> </w:t>
      </w:r>
      <w:r>
        <w:rPr>
          <w:lang w:val="es-ES"/>
        </w:rPr>
        <w:t>18</w:t>
      </w:r>
      <w:r>
        <w:t xml:space="preserve"> de octubre al </w:t>
      </w:r>
      <w:r>
        <w:rPr>
          <w:lang w:val="es-ES"/>
        </w:rPr>
        <w:t>miercoles</w:t>
      </w:r>
      <w:r>
        <w:t xml:space="preserve"> </w:t>
      </w:r>
      <w:r>
        <w:rPr>
          <w:lang w:val="es-ES"/>
        </w:rPr>
        <w:t>20</w:t>
      </w:r>
      <w:r>
        <w:t xml:space="preserve"> de octubre de 2021.</w:t>
      </w:r>
    </w:p>
    <w:p w14:paraId="6F26F104" w14:textId="77777777" w:rsidR="003421F8" w:rsidRDefault="00837188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Término de postulaciones.</w:t>
      </w:r>
    </w:p>
    <w:p w14:paraId="43F92994" w14:textId="77777777" w:rsidR="003421F8" w:rsidRDefault="00837188">
      <w:pPr>
        <w:pStyle w:val="Sinespaciado"/>
        <w:spacing w:after="240"/>
        <w:ind w:firstLine="360"/>
        <w:jc w:val="both"/>
      </w:pPr>
      <w:r>
        <w:t xml:space="preserve">El plazo para el envío del formulario y documentación al correo electrónico </w:t>
      </w:r>
      <w:hyperlink r:id="rId7" w:history="1">
        <w:r>
          <w:rPr>
            <w:rStyle w:val="Hipervnculo"/>
          </w:rPr>
          <w:t>harunosaikai.perquenco@gmail.com</w:t>
        </w:r>
      </w:hyperlink>
      <w:r>
        <w:t xml:space="preserve">  será el día </w:t>
      </w:r>
      <w:r>
        <w:rPr>
          <w:lang w:val="es-ES"/>
        </w:rPr>
        <w:t xml:space="preserve">miercoles </w:t>
      </w:r>
      <w:proofErr w:type="gramStart"/>
      <w:r>
        <w:rPr>
          <w:lang w:val="es-ES"/>
        </w:rPr>
        <w:t>20</w:t>
      </w:r>
      <w:r>
        <w:t xml:space="preserve">  de</w:t>
      </w:r>
      <w:proofErr w:type="gramEnd"/>
      <w:r>
        <w:t xml:space="preserve"> octubre de 2021 hasta las 14:00 horas.</w:t>
      </w:r>
    </w:p>
    <w:p w14:paraId="48BCE7CF" w14:textId="77777777" w:rsidR="003421F8" w:rsidRDefault="00837188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Publicación de resultados.</w:t>
      </w:r>
    </w:p>
    <w:p w14:paraId="1215D043" w14:textId="77777777" w:rsidR="003421F8" w:rsidRDefault="00837188">
      <w:pPr>
        <w:pStyle w:val="Sinespaciado"/>
        <w:spacing w:after="240"/>
        <w:ind w:firstLine="360"/>
        <w:jc w:val="both"/>
      </w:pPr>
      <w:r>
        <w:t xml:space="preserve">Los resultados de Selección y Lista de Espera serán publicados en </w:t>
      </w:r>
      <w:hyperlink r:id="rId8" w:history="1">
        <w:r>
          <w:rPr>
            <w:rStyle w:val="Hipervnculo"/>
          </w:rPr>
          <w:t>www.perquenco.c</w:t>
        </w:r>
        <w:r>
          <w:rPr>
            <w:rStyle w:val="Hipervnculo"/>
          </w:rPr>
          <w:t>l</w:t>
        </w:r>
      </w:hyperlink>
      <w:r>
        <w:t xml:space="preserve"> a partir del </w:t>
      </w:r>
      <w:r>
        <w:rPr>
          <w:lang w:val="es-ES"/>
        </w:rPr>
        <w:t>jueves</w:t>
      </w:r>
      <w:r>
        <w:t xml:space="preserve"> </w:t>
      </w:r>
      <w:r>
        <w:rPr>
          <w:lang w:val="es-ES"/>
        </w:rPr>
        <w:t>21</w:t>
      </w:r>
      <w:r>
        <w:t xml:space="preserve"> de octubre de 2021. </w:t>
      </w:r>
    </w:p>
    <w:p w14:paraId="69E34892" w14:textId="77777777" w:rsidR="003421F8" w:rsidRDefault="00837188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FECHA, HORARIOS Y LUGAR DE LA ACTIVIDAD</w:t>
      </w:r>
    </w:p>
    <w:p w14:paraId="4F63E5A6" w14:textId="77777777" w:rsidR="003421F8" w:rsidRDefault="00837188">
      <w:pPr>
        <w:pStyle w:val="Sinespaciado"/>
        <w:spacing w:after="240"/>
        <w:ind w:firstLine="360"/>
        <w:jc w:val="both"/>
      </w:pPr>
      <w:r>
        <w:t>La Feria asociada la actividad, se realizará el día sábado 23 de octubre en la Plaza de Armas de Perquenco, debiendo cumplir los participantes seleccionados, los sigui</w:t>
      </w:r>
      <w:r>
        <w:t>entes horarios de participación:</w:t>
      </w:r>
    </w:p>
    <w:p w14:paraId="466DFEA0" w14:textId="77777777" w:rsidR="003421F8" w:rsidRDefault="00837188">
      <w:pPr>
        <w:pStyle w:val="Sinespaciado"/>
        <w:numPr>
          <w:ilvl w:val="0"/>
          <w:numId w:val="2"/>
        </w:numPr>
        <w:jc w:val="both"/>
      </w:pPr>
      <w:r>
        <w:t>Montaje de stands: desde las 10:00 a las 11:00 horas</w:t>
      </w:r>
    </w:p>
    <w:p w14:paraId="04CE1A7E" w14:textId="77777777" w:rsidR="003421F8" w:rsidRDefault="00837188">
      <w:pPr>
        <w:pStyle w:val="Sinespaciado"/>
        <w:numPr>
          <w:ilvl w:val="0"/>
          <w:numId w:val="2"/>
        </w:numPr>
        <w:spacing w:after="240"/>
        <w:jc w:val="both"/>
      </w:pPr>
      <w:r>
        <w:t xml:space="preserve">Cierre de stands: hasta las </w:t>
      </w:r>
      <w:r>
        <w:rPr>
          <w:lang w:val="es-ES"/>
        </w:rPr>
        <w:t>19</w:t>
      </w:r>
      <w:r>
        <w:t>:00 horas aproximadamente.</w:t>
      </w:r>
    </w:p>
    <w:p w14:paraId="71DB097F" w14:textId="77777777" w:rsidR="003421F8" w:rsidRDefault="003421F8">
      <w:pPr>
        <w:pStyle w:val="Sinespaciado"/>
        <w:spacing w:after="240"/>
        <w:jc w:val="both"/>
      </w:pPr>
    </w:p>
    <w:p w14:paraId="7B08300A" w14:textId="77777777" w:rsidR="003421F8" w:rsidRDefault="00837188">
      <w:pPr>
        <w:pStyle w:val="Sinespaciado"/>
        <w:spacing w:after="240"/>
        <w:jc w:val="both"/>
        <w:rPr>
          <w:rStyle w:val="Fontstyle01"/>
        </w:rPr>
      </w:pPr>
      <w:r>
        <w:rPr>
          <w:rStyle w:val="Fontstyle01"/>
        </w:rPr>
        <w:t>Condiciones para participación:</w:t>
      </w:r>
    </w:p>
    <w:p w14:paraId="0427E6D9" w14:textId="77777777" w:rsidR="003421F8" w:rsidRDefault="00837188">
      <w:pPr>
        <w:pStyle w:val="Sinespaciado"/>
        <w:spacing w:after="240"/>
        <w:jc w:val="both"/>
        <w:rPr>
          <w:rStyle w:val="Fontstyle21"/>
        </w:rPr>
      </w:pPr>
      <w:r>
        <w:rPr>
          <w:rFonts w:cs="Calibri"/>
          <w:b/>
          <w:bCs/>
          <w:color w:val="000000"/>
        </w:rPr>
        <w:lastRenderedPageBreak/>
        <w:br/>
      </w:r>
      <w:r>
        <w:rPr>
          <w:rStyle w:val="Fontstyle21"/>
        </w:rPr>
        <w:t xml:space="preserve">Contar con Pyme o tienda de artículos alusivos a temática de realización del evento: </w:t>
      </w:r>
      <w:r>
        <w:rPr>
          <w:rStyle w:val="Fontstyle21"/>
          <w:b/>
        </w:rPr>
        <w:t>K-POP Y ANIME</w:t>
      </w:r>
      <w:r>
        <w:rPr>
          <w:rFonts w:cs="Calibri"/>
          <w:color w:val="000000"/>
        </w:rPr>
        <w:br/>
      </w:r>
      <w:r>
        <w:rPr>
          <w:rStyle w:val="Fontstyle21"/>
        </w:rPr>
        <w:t>Tener pase de movilidad vigente y adjuntarlo al formulario de postulación (</w:t>
      </w:r>
      <w:r>
        <w:rPr>
          <w:rStyle w:val="Fontstyle01"/>
        </w:rPr>
        <w:t>tanto para el</w:t>
      </w:r>
      <w:r>
        <w:rPr>
          <w:rFonts w:cs="Calibri"/>
          <w:b/>
          <w:bCs/>
          <w:color w:val="000000"/>
        </w:rPr>
        <w:br/>
      </w:r>
      <w:r>
        <w:rPr>
          <w:rStyle w:val="Fontstyle01"/>
        </w:rPr>
        <w:t>responsable de la pyme y su acompañante</w:t>
      </w:r>
      <w:r>
        <w:rPr>
          <w:rStyle w:val="Fontstyle21"/>
        </w:rPr>
        <w:t>)</w:t>
      </w:r>
    </w:p>
    <w:p w14:paraId="09CFC603" w14:textId="77777777" w:rsidR="003421F8" w:rsidRDefault="00837188">
      <w:pPr>
        <w:pStyle w:val="Sinespaciado"/>
        <w:spacing w:after="240"/>
        <w:jc w:val="both"/>
        <w:rPr>
          <w:rStyle w:val="Fontstyle21"/>
        </w:rPr>
      </w:pPr>
      <w:r>
        <w:rPr>
          <w:rFonts w:cs="Calibri"/>
          <w:color w:val="000000"/>
        </w:rPr>
        <w:br/>
      </w:r>
      <w:r>
        <w:rPr>
          <w:rStyle w:val="Fontstyle21"/>
        </w:rPr>
        <w:t xml:space="preserve">Entrega de la ficha de </w:t>
      </w:r>
      <w:r>
        <w:rPr>
          <w:rStyle w:val="Fontstyle21"/>
        </w:rPr>
        <w:t>postulación en la fecha estipulada en las bases.</w:t>
      </w:r>
      <w:r>
        <w:rPr>
          <w:rFonts w:cs="Calibri"/>
          <w:color w:val="000000"/>
        </w:rPr>
        <w:br/>
      </w:r>
      <w:r>
        <w:rPr>
          <w:rStyle w:val="Fontstyle21"/>
        </w:rPr>
        <w:t>Entrega de un artículo de venta de sus productos en el momento del ingreso al reciento del evento</w:t>
      </w:r>
      <w:r>
        <w:rPr>
          <w:rFonts w:cs="Calibri"/>
          <w:color w:val="000000"/>
        </w:rPr>
        <w:br/>
      </w:r>
      <w:r>
        <w:rPr>
          <w:rStyle w:val="Fontstyle21"/>
        </w:rPr>
        <w:t>para ser sorteado en concursos planificados.</w:t>
      </w:r>
    </w:p>
    <w:p w14:paraId="02EC16E4" w14:textId="77777777" w:rsidR="003421F8" w:rsidRDefault="00837188">
      <w:pPr>
        <w:pStyle w:val="Sinespaciado"/>
        <w:spacing w:after="240"/>
        <w:jc w:val="both"/>
        <w:rPr>
          <w:rStyle w:val="Fontstyle21"/>
        </w:rPr>
      </w:pPr>
      <w:r>
        <w:br/>
      </w:r>
      <w:r>
        <w:rPr>
          <w:rStyle w:val="Fontstyle01"/>
        </w:rPr>
        <w:t xml:space="preserve">Importante: </w:t>
      </w:r>
      <w:r>
        <w:rPr>
          <w:rStyle w:val="Fontstyle21"/>
        </w:rPr>
        <w:t>Los criterios de selección de los postulantes es un</w:t>
      </w:r>
      <w:r>
        <w:rPr>
          <w:rStyle w:val="Fontstyle21"/>
        </w:rPr>
        <w:t xml:space="preserve"> derecho exclusivo de los</w:t>
      </w:r>
      <w:r>
        <w:rPr>
          <w:rFonts w:cs="Calibri"/>
          <w:color w:val="000000"/>
        </w:rPr>
        <w:br/>
      </w:r>
      <w:r>
        <w:rPr>
          <w:rStyle w:val="Fontstyle21"/>
        </w:rPr>
        <w:t>organizadores del evento.</w:t>
      </w:r>
    </w:p>
    <w:p w14:paraId="3636EC57" w14:textId="77777777" w:rsidR="003421F8" w:rsidRDefault="00837188">
      <w:pPr>
        <w:pStyle w:val="Sinespaciado"/>
        <w:spacing w:after="240"/>
        <w:jc w:val="both"/>
      </w:pPr>
      <w:r>
        <w:rPr>
          <w:rFonts w:cs="Calibri"/>
          <w:color w:val="000000"/>
        </w:rPr>
        <w:br/>
      </w:r>
      <w:r>
        <w:rPr>
          <w:rStyle w:val="Fontstyle01"/>
        </w:rPr>
        <w:t>Notas:</w:t>
      </w:r>
      <w:r>
        <w:rPr>
          <w:rFonts w:cs="Calibri"/>
          <w:b/>
          <w:bCs/>
          <w:color w:val="000000"/>
        </w:rPr>
        <w:br/>
      </w:r>
      <w:r>
        <w:rPr>
          <w:rStyle w:val="Fontstyle21"/>
        </w:rPr>
        <w:t>-Las tiendas o pymes que postulen pueden contar con tienda física o virtual.</w:t>
      </w:r>
      <w:r>
        <w:rPr>
          <w:rFonts w:cs="Calibri"/>
          <w:color w:val="000000"/>
        </w:rPr>
        <w:br/>
      </w:r>
      <w:r>
        <w:rPr>
          <w:rStyle w:val="Fontstyle21"/>
        </w:rPr>
        <w:t>-Los seleccionados deben llegar 1 hora antes del inicio del evento. 10:00 AM.</w:t>
      </w:r>
      <w:r>
        <w:rPr>
          <w:rFonts w:cs="Calibri"/>
          <w:color w:val="000000"/>
        </w:rPr>
        <w:br/>
      </w:r>
      <w:r>
        <w:rPr>
          <w:rStyle w:val="Fontstyle01"/>
        </w:rPr>
        <w:t>-</w:t>
      </w:r>
      <w:r>
        <w:rPr>
          <w:rStyle w:val="Fontstyle21"/>
        </w:rPr>
        <w:t>La organización del evento no se hace re</w:t>
      </w:r>
      <w:r>
        <w:rPr>
          <w:rStyle w:val="Fontstyle21"/>
        </w:rPr>
        <w:t>sponsable por hurtos o robos de mercancía durante el</w:t>
      </w:r>
      <w:r>
        <w:rPr>
          <w:rFonts w:cs="Calibri"/>
          <w:color w:val="000000"/>
        </w:rPr>
        <w:br/>
      </w:r>
      <w:r>
        <w:rPr>
          <w:rStyle w:val="Fontstyle21"/>
        </w:rPr>
        <w:t>evento. Cada stand debe preocuparse de vigilar y cuidar sus pertenencias.</w:t>
      </w:r>
      <w:r>
        <w:rPr>
          <w:rFonts w:cs="Calibri"/>
          <w:color w:val="000000"/>
        </w:rPr>
        <w:br/>
      </w:r>
      <w:r>
        <w:rPr>
          <w:rStyle w:val="Fontstyle21"/>
        </w:rPr>
        <w:t xml:space="preserve">- Sí por algún motivo debe cancelar su asistencia al evento, notificar hasta el día </w:t>
      </w:r>
      <w:r>
        <w:rPr>
          <w:rStyle w:val="Fontstyle21"/>
          <w:lang w:val="es-ES"/>
        </w:rPr>
        <w:t>jueves</w:t>
      </w:r>
      <w:r>
        <w:rPr>
          <w:rStyle w:val="Fontstyle21"/>
        </w:rPr>
        <w:t xml:space="preserve"> </w:t>
      </w:r>
      <w:r>
        <w:rPr>
          <w:rStyle w:val="Fontstyle21"/>
          <w:lang w:val="es-ES"/>
        </w:rPr>
        <w:t>21</w:t>
      </w:r>
      <w:r>
        <w:rPr>
          <w:rStyle w:val="Fontstyle21"/>
        </w:rPr>
        <w:t xml:space="preserve"> de</w:t>
      </w:r>
      <w:r>
        <w:rPr>
          <w:rFonts w:cs="Calibri"/>
          <w:color w:val="000000"/>
        </w:rPr>
        <w:br/>
      </w:r>
      <w:r>
        <w:rPr>
          <w:rStyle w:val="Fontstyle21"/>
        </w:rPr>
        <w:t>octubre. La no notificación de i</w:t>
      </w:r>
      <w:r>
        <w:rPr>
          <w:rStyle w:val="Fontstyle21"/>
        </w:rPr>
        <w:t>nasistencia perjudica su inscripción a eventos futuros.</w:t>
      </w:r>
      <w:r>
        <w:rPr>
          <w:rFonts w:cs="Calibri"/>
          <w:color w:val="000000"/>
        </w:rPr>
        <w:br/>
      </w:r>
      <w:r>
        <w:rPr>
          <w:rStyle w:val="Fontstyle21"/>
        </w:rPr>
        <w:t>- Al enviar su postulación afirma estar de acuerdo con las condiciones mencionadas y se</w:t>
      </w:r>
      <w:r>
        <w:rPr>
          <w:rFonts w:cs="Calibri"/>
          <w:color w:val="000000"/>
        </w:rPr>
        <w:br/>
      </w:r>
      <w:r>
        <w:rPr>
          <w:rStyle w:val="Fontstyle21"/>
        </w:rPr>
        <w:t>compromete a cumplir con ellas</w:t>
      </w:r>
    </w:p>
    <w:p w14:paraId="74159255" w14:textId="77777777" w:rsidR="003421F8" w:rsidRDefault="00837188">
      <w:pPr>
        <w:pStyle w:val="Sinespaciado"/>
        <w:numPr>
          <w:ilvl w:val="0"/>
          <w:numId w:val="3"/>
        </w:numPr>
        <w:spacing w:after="240"/>
        <w:jc w:val="both"/>
      </w:pPr>
      <w:r>
        <w:rPr>
          <w:lang w:val="es-ES"/>
        </w:rPr>
        <w:t xml:space="preserve">La organización dispondra de toldos mesas y sillas para </w:t>
      </w:r>
      <w:proofErr w:type="gramStart"/>
      <w:r>
        <w:rPr>
          <w:lang w:val="es-ES"/>
        </w:rPr>
        <w:t>los stand</w:t>
      </w:r>
      <w:proofErr w:type="gramEnd"/>
      <w:r>
        <w:rPr>
          <w:lang w:val="es-ES"/>
        </w:rPr>
        <w:t>.</w:t>
      </w:r>
    </w:p>
    <w:tbl>
      <w:tblPr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4267"/>
      </w:tblGrid>
      <w:tr w:rsidR="003421F8" w14:paraId="42E3FCF6" w14:textId="77777777">
        <w:trPr>
          <w:trHeight w:val="54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7B8" w14:textId="77777777" w:rsidR="003421F8" w:rsidRDefault="0083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FICHA DATOS 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RA LA POSTULACIÓN</w:t>
            </w:r>
          </w:p>
        </w:tc>
      </w:tr>
      <w:tr w:rsidR="003421F8" w14:paraId="71CDDD7E" w14:textId="77777777">
        <w:trPr>
          <w:trHeight w:val="2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198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tienda o pyme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0119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05A9471D" w14:textId="77777777">
        <w:trPr>
          <w:trHeight w:val="27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A92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Ciudad de origen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06D0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47B3321C" w14:textId="77777777">
        <w:trPr>
          <w:trHeight w:val="13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D14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y número de contacto 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responsable de la tienda o pyme (podrá estar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acompañado de una persona)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549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660165F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F472715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2EC6124E" w14:textId="77777777">
        <w:trPr>
          <w:trHeight w:val="8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4213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él o la acompañante según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corresponda.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DF0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72AC4A1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324C2938" w14:textId="77777777">
        <w:trPr>
          <w:trHeight w:val="8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E8D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Lista de artículos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actualizados que tendrán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la venta el día de la actividad.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DB7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1FC977B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0E482925" w14:textId="77777777">
        <w:trPr>
          <w:trHeight w:val="8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386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Enlace de la página o perfil de la pyme o tienda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para visualizar los productos.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EC6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7846CA0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421F8" w14:paraId="1A9DBD74" w14:textId="77777777">
        <w:trPr>
          <w:trHeight w:val="137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CF4" w14:textId="77777777" w:rsidR="003421F8" w:rsidRDefault="0083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Foto de producto a entregar para ingreso 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reciento del evento (valor mínimo 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br/>
              <w:t>producto $8000)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C12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ACCC78D" w14:textId="77777777" w:rsidR="003421F8" w:rsidRDefault="0034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D106FCD" w14:textId="77777777" w:rsidR="003421F8" w:rsidRDefault="003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3079C489" w14:textId="77777777" w:rsidR="003421F8" w:rsidRDefault="003421F8"/>
    <w:sectPr w:rsidR="003421F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AF"/>
    <w:multiLevelType w:val="hybridMultilevel"/>
    <w:tmpl w:val="8AAC6280"/>
    <w:lvl w:ilvl="0" w:tplc="438E29C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4440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526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88AC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A4F3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08B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AAB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D601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0040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6F72C4"/>
    <w:multiLevelType w:val="multilevel"/>
    <w:tmpl w:val="163C4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8751FF0"/>
    <w:multiLevelType w:val="hybridMultilevel"/>
    <w:tmpl w:val="CEFC1818"/>
    <w:lvl w:ilvl="0" w:tplc="C2CE0A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C8A30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150965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4FECC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3C2A3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66AFE7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03CE8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8AE2E8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CDC13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48"/>
    <w:rsid w:val="00110DB3"/>
    <w:rsid w:val="002D7D7C"/>
    <w:rsid w:val="00311BBB"/>
    <w:rsid w:val="003421F8"/>
    <w:rsid w:val="00776AF0"/>
    <w:rsid w:val="00837188"/>
    <w:rsid w:val="00CB7548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CF5D8"/>
  <w15:chartTrackingRefBased/>
  <w15:docId w15:val="{D44D4698-4421-48ED-8C5C-903798F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uiPriority w:val="99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uiPriority w:val="99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quenc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unosaikai.perquen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quenc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2021-10-18T17:10:00Z</dcterms:created>
  <dcterms:modified xsi:type="dcterms:W3CDTF">2021-10-18T17:10:00Z</dcterms:modified>
</cp:coreProperties>
</file>